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DA7" w:rsidRPr="00D60F9B" w:rsidRDefault="00433DA7" w:rsidP="0018485E">
      <w:pPr>
        <w:pStyle w:val="TextBody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  <w:t xml:space="preserve">                </w:t>
      </w:r>
      <w:r w:rsidR="007539CD">
        <w:rPr>
          <w:rFonts w:ascii="Times New Roman" w:hAnsi="Times New Roman" w:cs="Times New Roman"/>
          <w:lang w:val="ro-RO"/>
        </w:rPr>
        <w:tab/>
      </w:r>
      <w:r w:rsidR="007539CD"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 xml:space="preserve">  </w:t>
      </w:r>
      <w:r w:rsidRPr="00D60F9B">
        <w:rPr>
          <w:rFonts w:ascii="Times New Roman" w:hAnsi="Times New Roman" w:cs="Times New Roman"/>
          <w:b/>
          <w:lang w:val="ro-RO"/>
        </w:rPr>
        <w:t>Formular nr.</w:t>
      </w:r>
      <w:r w:rsidR="007C61F3">
        <w:rPr>
          <w:rFonts w:ascii="Times New Roman" w:hAnsi="Times New Roman" w:cs="Times New Roman"/>
          <w:b/>
          <w:lang w:val="ro-RO"/>
        </w:rPr>
        <w:t xml:space="preserve"> 4</w:t>
      </w:r>
      <w:bookmarkStart w:id="0" w:name="_GoBack"/>
      <w:bookmarkEnd w:id="0"/>
    </w:p>
    <w:p w:rsidR="00433DA7" w:rsidRPr="00AC67B4" w:rsidRDefault="00433DA7" w:rsidP="0018485E">
      <w:pPr>
        <w:pStyle w:val="TextBody"/>
        <w:jc w:val="both"/>
        <w:rPr>
          <w:lang w:val="ro-RO"/>
        </w:rPr>
      </w:pPr>
      <w:r>
        <w:rPr>
          <w:rFonts w:ascii="Times New Roman" w:hAnsi="Times New Roman" w:cs="Times New Roman"/>
          <w:lang w:val="ro-RO"/>
        </w:rPr>
        <w:t>OFERTANTUL</w:t>
      </w:r>
    </w:p>
    <w:p w:rsidR="00433DA7" w:rsidRPr="00AC67B4" w:rsidRDefault="00433DA7" w:rsidP="0018485E">
      <w:pPr>
        <w:pStyle w:val="TextBody"/>
        <w:jc w:val="both"/>
        <w:rPr>
          <w:lang w:val="ro-RO"/>
        </w:rPr>
      </w:pPr>
      <w:r>
        <w:rPr>
          <w:rFonts w:ascii="Times New Roman" w:hAnsi="Times New Roman" w:cs="Times New Roman"/>
          <w:lang w:val="ro-RO"/>
        </w:rPr>
        <w:t>____________________</w:t>
      </w:r>
    </w:p>
    <w:p w:rsidR="00433DA7" w:rsidRPr="00AC67B4" w:rsidRDefault="00433DA7" w:rsidP="0018485E">
      <w:pPr>
        <w:pStyle w:val="TextBody"/>
        <w:jc w:val="both"/>
        <w:rPr>
          <w:lang w:val="ro-RO"/>
        </w:rPr>
      </w:pPr>
      <w:r w:rsidRPr="00AC67B4">
        <w:rPr>
          <w:rFonts w:ascii="Times New Roman" w:hAnsi="Times New Roman" w:cs="Times New Roman"/>
          <w:lang w:val="ro-RO"/>
        </w:rPr>
        <w:t xml:space="preserve">  </w:t>
      </w:r>
      <w:r>
        <w:rPr>
          <w:rFonts w:ascii="Times New Roman" w:hAnsi="Times New Roman" w:cs="Times New Roman"/>
          <w:i/>
          <w:iCs/>
          <w:lang w:val="ro-RO"/>
        </w:rPr>
        <w:t>(denumirea/numele)</w:t>
      </w:r>
    </w:p>
    <w:p w:rsidR="00433DA7" w:rsidRPr="00AC67B4" w:rsidRDefault="00433DA7" w:rsidP="0018485E">
      <w:pPr>
        <w:pStyle w:val="TextBody"/>
        <w:jc w:val="both"/>
        <w:rPr>
          <w:lang w:val="ro-RO"/>
        </w:rPr>
      </w:pPr>
      <w:r w:rsidRPr="00AC67B4">
        <w:rPr>
          <w:rFonts w:ascii="Times New Roman" w:hAnsi="Times New Roman" w:cs="Times New Roman"/>
          <w:lang w:val="ro-RO"/>
        </w:rPr>
        <w:t> </w:t>
      </w:r>
    </w:p>
    <w:p w:rsidR="00433DA7" w:rsidRPr="00AC67B4" w:rsidRDefault="00433DA7" w:rsidP="0018485E">
      <w:pPr>
        <w:pStyle w:val="TextBody"/>
        <w:jc w:val="both"/>
        <w:rPr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 xml:space="preserve">DECLARAŢIE </w:t>
      </w:r>
    </w:p>
    <w:p w:rsidR="00433DA7" w:rsidRPr="00AC67B4" w:rsidRDefault="00433DA7" w:rsidP="0018485E">
      <w:pPr>
        <w:pStyle w:val="TextBody"/>
        <w:jc w:val="both"/>
        <w:rPr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 xml:space="preserve">privind neîncadrarea în situaţiile prevăzute la art. 164 din Legea 98/2016  </w:t>
      </w:r>
    </w:p>
    <w:p w:rsidR="00433DA7" w:rsidRPr="00AC67B4" w:rsidRDefault="00433DA7" w:rsidP="0018485E">
      <w:pPr>
        <w:pStyle w:val="TextBody"/>
        <w:jc w:val="both"/>
        <w:rPr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privind achizitiile publice</w:t>
      </w:r>
    </w:p>
    <w:p w:rsidR="00433DA7" w:rsidRPr="00AC67B4" w:rsidRDefault="00433DA7" w:rsidP="0018485E">
      <w:pPr>
        <w:pStyle w:val="TextBody"/>
        <w:jc w:val="both"/>
        <w:rPr>
          <w:lang w:val="ro-RO"/>
        </w:rPr>
      </w:pPr>
      <w:r w:rsidRPr="00AC67B4">
        <w:rPr>
          <w:rFonts w:ascii="Times New Roman" w:hAnsi="Times New Roman" w:cs="Times New Roman"/>
          <w:lang w:val="ro-RO"/>
        </w:rPr>
        <w:t> </w:t>
      </w:r>
    </w:p>
    <w:p w:rsidR="00433DA7" w:rsidRDefault="00433DA7" w:rsidP="0018485E">
      <w:pPr>
        <w:pStyle w:val="TextBody"/>
        <w:ind w:firstLine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Subsemnatul(a)…………………………............................reprezentant împuternicit al _____________________________________________________________________,     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i/>
          <w:iCs/>
          <w:lang w:val="ro-RO"/>
        </w:rPr>
        <w:t xml:space="preserve">(denumirea/numele şi sediul/adresa candidatului/ofertantului) </w:t>
      </w:r>
      <w:r>
        <w:rPr>
          <w:rFonts w:ascii="Times New Roman" w:hAnsi="Times New Roman" w:cs="Times New Roman"/>
          <w:lang w:val="ro-RO"/>
        </w:rPr>
        <w:t>în calitate de ofertant la procedura de atribuire a contractelor de achiziţie publică având ca obiect ................................................................................................................................ (denumirea, serviciului şi codul CPV), la data de .................(ZI/LUNĂ/AN), organizată de .................................................... (denumirea autorităţii contractante), declar pe propria răspundere că nu sunt în situaţiile prevăzute în art. 164 din Legea 98/2016 privind achiziţiile publice.</w:t>
      </w:r>
    </w:p>
    <w:p w:rsidR="00433DA7" w:rsidRPr="00D60F9B" w:rsidRDefault="00433DA7" w:rsidP="00D60F9B">
      <w:pPr>
        <w:pStyle w:val="TextBody"/>
        <w:jc w:val="both"/>
        <w:rPr>
          <w:rFonts w:ascii="Times New Roman" w:hAnsi="Times New Roman" w:cs="Times New Roman"/>
          <w:lang w:val="ro-RO"/>
        </w:rPr>
      </w:pPr>
      <w:r w:rsidRPr="00D60F9B">
        <w:rPr>
          <w:rFonts w:ascii="Times New Roman" w:hAnsi="Times New Roman" w:cs="Times New Roman"/>
        </w:rPr>
        <w:t>ART. 164</w:t>
      </w:r>
    </w:p>
    <w:p w:rsidR="00433DA7" w:rsidRPr="00D60F9B" w:rsidRDefault="00433DA7" w:rsidP="00D60F9B">
      <w:pPr>
        <w:pStyle w:val="Default"/>
      </w:pPr>
      <w:r w:rsidRPr="00D60F9B">
        <w:t xml:space="preserve">(1) Autoritatea contractantă exclude din procedura de atribuire a contractului de achiziţie publică/acordului-cadru orice operator economic cu privire la care a stabilit, în urma analizei informaţiilor şi documentelor prezentate de acesta, sau a luat cunoştinţă în orice alt mod că a fost condamnat prin hotărâre definitivă a unei instanţe judecătoreşti, pentru comiterea uneia dintre următoarele infracţiuni: </w:t>
      </w:r>
    </w:p>
    <w:p w:rsidR="00433DA7" w:rsidRPr="00D60F9B" w:rsidRDefault="00433DA7" w:rsidP="00D60F9B">
      <w:pPr>
        <w:pStyle w:val="TextBody"/>
        <w:ind w:firstLine="600"/>
        <w:jc w:val="both"/>
        <w:rPr>
          <w:rFonts w:ascii="Times New Roman" w:hAnsi="Times New Roman" w:cs="Times New Roman"/>
        </w:rPr>
      </w:pPr>
      <w:r w:rsidRPr="00D60F9B">
        <w:rPr>
          <w:rFonts w:ascii="Times New Roman" w:hAnsi="Times New Roman" w:cs="Times New Roman"/>
        </w:rPr>
        <w:t>a) constituirea unui grup infracţional organizat, prevăzută de art. 367 din Legea nr. 286/2009 privind Codul penal, cu modificările şi completările ulterioare, sau de dispoziţiile corespunzătoare</w:t>
      </w:r>
    </w:p>
    <w:p w:rsidR="00433DA7" w:rsidRPr="00D60F9B" w:rsidRDefault="00433DA7" w:rsidP="00D60F9B">
      <w:pPr>
        <w:pStyle w:val="Default"/>
      </w:pPr>
      <w:r w:rsidRPr="00D60F9B">
        <w:t xml:space="preserve">ale legislaţiei penale a statului în care respectivul operator economic a fost condamnat; </w:t>
      </w:r>
    </w:p>
    <w:p w:rsidR="00433DA7" w:rsidRPr="00D60F9B" w:rsidRDefault="00433DA7" w:rsidP="00D60F9B">
      <w:pPr>
        <w:pStyle w:val="Default"/>
      </w:pPr>
      <w:r w:rsidRPr="00D60F9B">
        <w:t xml:space="preserve">b) infracţiuni de corupţie, prevăzute de art. 289 - 294 din Legea nr. 286/2009, cu modificările şi completările ulterioare, şi infracţiuni asimilate infracţiunilor de corupţie prevăzute de art. 10 - 13 din Legea nr. 78/2000 pentru prevenirea, descoperirea şi sancţionarea faptelor de corupţie, cu modificările şi completările ulterioare, sau de dispoziţiile corespunzătoare ale legislaţiei penale a statului în care respectivul operator economic a fost condamnat; </w:t>
      </w:r>
    </w:p>
    <w:p w:rsidR="00433DA7" w:rsidRPr="00D60F9B" w:rsidRDefault="00433DA7" w:rsidP="00D60F9B">
      <w:pPr>
        <w:pStyle w:val="Default"/>
      </w:pPr>
      <w:r w:rsidRPr="00D60F9B">
        <w:t xml:space="preserve">c) infracţiuni împotriva intereselor financiare ale Uniunii Europene, prevăzute de art. 18^1 - 18^5 din Legea nr. 78/2000, cu modificările şi completările ulterioare, sau de dispoziţiile corespunzătoare ale legislaţiei penale a statului în care respectivul operator economic a fost condamnat; </w:t>
      </w:r>
    </w:p>
    <w:p w:rsidR="00433DA7" w:rsidRPr="00D60F9B" w:rsidRDefault="00433DA7" w:rsidP="00D60F9B">
      <w:pPr>
        <w:pStyle w:val="Default"/>
      </w:pPr>
      <w:r w:rsidRPr="00D60F9B">
        <w:t xml:space="preserve">d) acte de terorism, prevăzute de art. 32 - 35 şi art. 37 - 38 din Legea nr. 535/2004 privind prevenirea şi combaterea terorismului, cu modificările şi completările ulterioare, sau de dispoziţiile corespunzătoare ale legislaţiei penale a statului în care respectivul operator economic a fost condamnat; </w:t>
      </w:r>
    </w:p>
    <w:p w:rsidR="00433DA7" w:rsidRPr="00D60F9B" w:rsidRDefault="00433DA7" w:rsidP="00D60F9B">
      <w:pPr>
        <w:pStyle w:val="Default"/>
      </w:pPr>
      <w:r w:rsidRPr="00D60F9B">
        <w:t xml:space="preserve">e) spălarea banilor, prevăzută de art. 29 din Legea nr. 656/2002 pentru prevenirea şi sancţionarea spălării banilor, precum şi pentru instituirea unor măsuri de prevenire şi combatere a finanţării terorismului, republicată, cu modificările ulterioare, sau finanţarea terorismului, prevăzută de art. 36 din Legea nr. 535/2004, cu modificările şi completările ulterioare, sau de dispoziţiile corespunzătoare ale legislaţiei penale a statului în care respectivul operator economic a fost condamnat; </w:t>
      </w:r>
    </w:p>
    <w:p w:rsidR="00433DA7" w:rsidRDefault="00433DA7" w:rsidP="00D60F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f) traficul şi exploatarea persoanelor vulnerabile, prevăzute de art. 209 - 217 din Legea nr. 286/2009, cu modificările şi completările ulterioare, sau de dispoziţiile corespunzătoare ale legislaţiei penale a statului în care respectivul operator economic a fost condamnat; </w:t>
      </w:r>
    </w:p>
    <w:p w:rsidR="00433DA7" w:rsidRDefault="00433DA7" w:rsidP="00D60F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g) fraudă, în sensul articolului 1 din Convenţia privind protejarea intereselor financiare ale Comunităţilor Europene din 27 noiembrie 1995. </w:t>
      </w:r>
    </w:p>
    <w:p w:rsidR="00433DA7" w:rsidRPr="00D60F9B" w:rsidRDefault="00433DA7" w:rsidP="00D60F9B">
      <w:pPr>
        <w:pStyle w:val="TextBody"/>
        <w:ind w:firstLine="600"/>
        <w:jc w:val="both"/>
        <w:rPr>
          <w:rFonts w:ascii="Times New Roman" w:hAnsi="Times New Roman" w:cs="Times New Roman"/>
          <w:lang w:val="ro-RO"/>
        </w:rPr>
      </w:pPr>
      <w:r w:rsidRPr="00D60F9B">
        <w:rPr>
          <w:rFonts w:ascii="Times New Roman" w:hAnsi="Times New Roman" w:cs="Times New Roman"/>
        </w:rPr>
        <w:t xml:space="preserve">(2) Obligaţia de a exclude din procedura de atribuire un operator economic, în conformitate cu dispoziţiile alin. (1), se aplică şi în cazul în care persoana condamnată printr-o hotărâre definitivă este </w:t>
      </w:r>
      <w:r w:rsidRPr="00D60F9B">
        <w:rPr>
          <w:rFonts w:ascii="Times New Roman" w:hAnsi="Times New Roman" w:cs="Times New Roman"/>
        </w:rPr>
        <w:lastRenderedPageBreak/>
        <w:t>membru al organului de administrare, de conducere sau de supraveghere al respectivului operator economic sau are putere de reprezentare, de decizie sau de control în cadrul acestuia.</w:t>
      </w:r>
      <w:r w:rsidRPr="00D60F9B">
        <w:rPr>
          <w:rFonts w:ascii="Times New Roman" w:hAnsi="Times New Roman" w:cs="Times New Roman"/>
          <w:lang w:val="ro-RO"/>
        </w:rPr>
        <w:t> </w:t>
      </w:r>
    </w:p>
    <w:p w:rsidR="00433DA7" w:rsidRPr="00AC67B4" w:rsidRDefault="00433DA7" w:rsidP="0018485E">
      <w:pPr>
        <w:pStyle w:val="TextBody"/>
        <w:ind w:firstLine="600"/>
        <w:jc w:val="both"/>
        <w:rPr>
          <w:lang w:val="ro-RO"/>
        </w:rPr>
      </w:pPr>
      <w:r>
        <w:rPr>
          <w:rFonts w:ascii="Times New Roman" w:hAnsi="Times New Roman" w:cs="Times New Roman"/>
          <w:lang w:val="ro-RO"/>
        </w:rPr>
        <w:t>Subsemnatul declar că informaţiile furnizate sunt complete şi corecte în fiecare detaliu şi înţeleg că autoritatea contractantă are dreptul de a solicita, în scopul verificării şi confirmării declaraţiilor, orice documente doveditoare de care dispun.</w:t>
      </w:r>
    </w:p>
    <w:p w:rsidR="00433DA7" w:rsidRPr="00AC67B4" w:rsidRDefault="00433DA7" w:rsidP="0018485E">
      <w:pPr>
        <w:pStyle w:val="TextBody"/>
        <w:jc w:val="both"/>
        <w:rPr>
          <w:lang w:val="ro-RO"/>
        </w:rPr>
      </w:pPr>
      <w:r>
        <w:rPr>
          <w:rFonts w:ascii="Times New Roman" w:hAnsi="Times New Roman" w:cs="Times New Roman"/>
          <w:lang w:val="ro-RO"/>
        </w:rPr>
        <w:t>Înţeleg că în cazul în care această declaraţie nu este conformă cu realitatea sunt posibil de încălcarea prevederilor legislaţiei penale privind falsul în declaraţii.</w:t>
      </w:r>
    </w:p>
    <w:p w:rsidR="00433DA7" w:rsidRPr="00AC67B4" w:rsidRDefault="00433DA7" w:rsidP="0018485E">
      <w:pPr>
        <w:pStyle w:val="TextBody"/>
        <w:ind w:firstLine="600"/>
        <w:jc w:val="both"/>
        <w:rPr>
          <w:lang w:val="ro-RO"/>
        </w:rPr>
      </w:pPr>
      <w:r w:rsidRPr="00AC67B4">
        <w:rPr>
          <w:rFonts w:ascii="Times New Roman" w:hAnsi="Times New Roman" w:cs="Times New Roman"/>
          <w:lang w:val="ro-RO"/>
        </w:rPr>
        <w:t> </w:t>
      </w:r>
    </w:p>
    <w:p w:rsidR="00433DA7" w:rsidRPr="00AC67B4" w:rsidRDefault="00433DA7" w:rsidP="0018485E">
      <w:pPr>
        <w:pStyle w:val="TextBody"/>
        <w:ind w:firstLine="600"/>
        <w:jc w:val="both"/>
        <w:rPr>
          <w:lang w:val="ro-RO"/>
        </w:rPr>
      </w:pPr>
      <w:r>
        <w:rPr>
          <w:rFonts w:ascii="Times New Roman" w:hAnsi="Times New Roman" w:cs="Times New Roman"/>
          <w:lang w:val="ro-RO"/>
        </w:rPr>
        <w:t>Data completării ......................</w:t>
      </w:r>
    </w:p>
    <w:p w:rsidR="00433DA7" w:rsidRPr="00AC67B4" w:rsidRDefault="00433DA7" w:rsidP="0018485E">
      <w:pPr>
        <w:pStyle w:val="TextBody"/>
        <w:jc w:val="both"/>
        <w:rPr>
          <w:lang w:val="ro-RO"/>
        </w:rPr>
      </w:pPr>
      <w:r w:rsidRPr="00AC67B4">
        <w:rPr>
          <w:rFonts w:ascii="Times New Roman" w:hAnsi="Times New Roman" w:cs="Times New Roman"/>
          <w:lang w:val="ro-RO"/>
        </w:rPr>
        <w:t> </w:t>
      </w:r>
    </w:p>
    <w:p w:rsidR="00433DA7" w:rsidRPr="00AC67B4" w:rsidRDefault="00433DA7" w:rsidP="0018485E">
      <w:pPr>
        <w:pStyle w:val="TextBody"/>
        <w:jc w:val="both"/>
        <w:rPr>
          <w:lang w:val="ro-RO"/>
        </w:rPr>
      </w:pPr>
      <w:r w:rsidRPr="00AC67B4">
        <w:rPr>
          <w:rFonts w:ascii="Times New Roman" w:hAnsi="Times New Roman" w:cs="Times New Roman"/>
          <w:lang w:val="ro-RO"/>
        </w:rPr>
        <w:t> </w:t>
      </w:r>
    </w:p>
    <w:p w:rsidR="00433DA7" w:rsidRPr="00AC67B4" w:rsidRDefault="00433DA7" w:rsidP="0018485E">
      <w:pPr>
        <w:pStyle w:val="TextBody"/>
        <w:jc w:val="both"/>
        <w:rPr>
          <w:lang w:val="ro-RO"/>
        </w:rPr>
      </w:pPr>
      <w:r w:rsidRPr="00AC67B4">
        <w:rPr>
          <w:rFonts w:ascii="Times New Roman" w:hAnsi="Times New Roman" w:cs="Times New Roman"/>
          <w:lang w:val="ro-RO"/>
        </w:rPr>
        <w:t> </w:t>
      </w:r>
      <w:r w:rsidR="007539CD">
        <w:rPr>
          <w:rFonts w:ascii="Times New Roman" w:hAnsi="Times New Roman" w:cs="Times New Roman"/>
          <w:lang w:val="ro-RO"/>
        </w:rPr>
        <w:t>O</w:t>
      </w:r>
      <w:r>
        <w:rPr>
          <w:rFonts w:ascii="Times New Roman" w:hAnsi="Times New Roman" w:cs="Times New Roman"/>
          <w:lang w:val="ro-RO"/>
        </w:rPr>
        <w:t>fertant,</w:t>
      </w:r>
    </w:p>
    <w:p w:rsidR="00433DA7" w:rsidRPr="00AC67B4" w:rsidRDefault="00433DA7" w:rsidP="0018485E">
      <w:pPr>
        <w:pStyle w:val="TextBody"/>
        <w:jc w:val="both"/>
        <w:rPr>
          <w:lang w:val="ro-RO"/>
        </w:rPr>
      </w:pPr>
      <w:r>
        <w:rPr>
          <w:rFonts w:ascii="Times New Roman" w:hAnsi="Times New Roman" w:cs="Times New Roman"/>
          <w:lang w:val="ro-RO"/>
        </w:rPr>
        <w:t>_________________</w:t>
      </w:r>
    </w:p>
    <w:p w:rsidR="00433DA7" w:rsidRPr="00AC67B4" w:rsidRDefault="00433DA7" w:rsidP="0018485E">
      <w:pPr>
        <w:pStyle w:val="TextBody"/>
        <w:jc w:val="both"/>
        <w:rPr>
          <w:lang w:val="ro-RO"/>
        </w:rPr>
      </w:pPr>
      <w:r>
        <w:rPr>
          <w:rFonts w:ascii="Times New Roman" w:hAnsi="Times New Roman" w:cs="Times New Roman"/>
          <w:i/>
          <w:iCs/>
          <w:lang w:val="ro-RO"/>
        </w:rPr>
        <w:t>(semnătura autorizată)</w:t>
      </w:r>
    </w:p>
    <w:p w:rsidR="00433DA7" w:rsidRPr="00AC67B4" w:rsidRDefault="00433DA7" w:rsidP="0018485E">
      <w:pPr>
        <w:pStyle w:val="TextBody"/>
        <w:jc w:val="both"/>
        <w:rPr>
          <w:lang w:val="ro-RO"/>
        </w:rPr>
      </w:pPr>
      <w:r w:rsidRPr="00AC67B4">
        <w:rPr>
          <w:rFonts w:ascii="Times New Roman" w:hAnsi="Times New Roman" w:cs="Times New Roman"/>
          <w:lang w:val="ro-RO"/>
        </w:rPr>
        <w:t> </w:t>
      </w:r>
    </w:p>
    <w:p w:rsidR="00433DA7" w:rsidRPr="0018485E" w:rsidRDefault="00433DA7" w:rsidP="0018485E"/>
    <w:sectPr w:rsidR="00433DA7" w:rsidRPr="0018485E" w:rsidSect="00D60F9B">
      <w:footerReference w:type="default" r:id="rId8"/>
      <w:pgSz w:w="11906" w:h="16838" w:code="9"/>
      <w:pgMar w:top="1134" w:right="567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3D0" w:rsidRDefault="001253D0" w:rsidP="00564BC5">
      <w:pPr>
        <w:spacing w:before="0"/>
      </w:pPr>
      <w:r>
        <w:separator/>
      </w:r>
    </w:p>
  </w:endnote>
  <w:endnote w:type="continuationSeparator" w:id="0">
    <w:p w:rsidR="001253D0" w:rsidRDefault="001253D0" w:rsidP="00564BC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DA7" w:rsidRDefault="00433DA7">
    <w:pPr>
      <w:pStyle w:val="Footer"/>
    </w:pPr>
    <w:r>
      <w:tab/>
    </w:r>
    <w:r>
      <w:tab/>
      <w:t xml:space="preserve">Page </w:t>
    </w:r>
    <w:r w:rsidR="00F21133">
      <w:fldChar w:fldCharType="begin"/>
    </w:r>
    <w:r w:rsidR="00F21133">
      <w:instrText>PAGE   \* MERGEFORMAT</w:instrText>
    </w:r>
    <w:r w:rsidR="00F21133">
      <w:fldChar w:fldCharType="separate"/>
    </w:r>
    <w:r w:rsidR="007C61F3">
      <w:rPr>
        <w:noProof/>
      </w:rPr>
      <w:t>2</w:t>
    </w:r>
    <w:r w:rsidR="00F2113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3D0" w:rsidRDefault="001253D0" w:rsidP="00564BC5">
      <w:pPr>
        <w:spacing w:before="0"/>
      </w:pPr>
      <w:r>
        <w:separator/>
      </w:r>
    </w:p>
  </w:footnote>
  <w:footnote w:type="continuationSeparator" w:id="0">
    <w:p w:rsidR="001253D0" w:rsidRDefault="001253D0" w:rsidP="00564BC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6602"/>
    <w:multiLevelType w:val="hybridMultilevel"/>
    <w:tmpl w:val="AA3A1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016EA"/>
    <w:multiLevelType w:val="hybridMultilevel"/>
    <w:tmpl w:val="6CF8C4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53828"/>
    <w:multiLevelType w:val="hybridMultilevel"/>
    <w:tmpl w:val="40AC97E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548A9"/>
    <w:multiLevelType w:val="hybridMultilevel"/>
    <w:tmpl w:val="4AB2F20A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D95020"/>
    <w:multiLevelType w:val="hybridMultilevel"/>
    <w:tmpl w:val="5DD4FC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3781E"/>
    <w:multiLevelType w:val="hybridMultilevel"/>
    <w:tmpl w:val="DBEC7C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C57CCC"/>
    <w:multiLevelType w:val="hybridMultilevel"/>
    <w:tmpl w:val="D74C07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D62B2"/>
    <w:multiLevelType w:val="hybridMultilevel"/>
    <w:tmpl w:val="0678AD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CF1BEA"/>
    <w:multiLevelType w:val="multilevel"/>
    <w:tmpl w:val="0856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BD1DAD"/>
    <w:multiLevelType w:val="hybridMultilevel"/>
    <w:tmpl w:val="4EDCB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8D4C5B"/>
    <w:multiLevelType w:val="hybridMultilevel"/>
    <w:tmpl w:val="B6C41A4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921E70">
      <w:numFmt w:val="bullet"/>
      <w:lvlText w:val="-"/>
      <w:lvlJc w:val="left"/>
      <w:pPr>
        <w:ind w:left="1575" w:hanging="495"/>
      </w:pPr>
      <w:rPr>
        <w:rFonts w:ascii="Lucida Sans Unicode" w:eastAsia="Times New Roman" w:hAnsi="Lucida Sans Unicode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182178"/>
    <w:multiLevelType w:val="hybridMultilevel"/>
    <w:tmpl w:val="8004BF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1767FA"/>
    <w:multiLevelType w:val="hybridMultilevel"/>
    <w:tmpl w:val="530EA4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996692"/>
    <w:multiLevelType w:val="hybridMultilevel"/>
    <w:tmpl w:val="DFF0BB7A"/>
    <w:lvl w:ilvl="0" w:tplc="5BF2B010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EA493A"/>
    <w:multiLevelType w:val="hybridMultilevel"/>
    <w:tmpl w:val="E5A0C8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F2570E"/>
    <w:multiLevelType w:val="multilevel"/>
    <w:tmpl w:val="0862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991A46"/>
    <w:multiLevelType w:val="hybridMultilevel"/>
    <w:tmpl w:val="8ACAD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482571"/>
    <w:multiLevelType w:val="hybridMultilevel"/>
    <w:tmpl w:val="36BE9D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B103F8"/>
    <w:multiLevelType w:val="hybridMultilevel"/>
    <w:tmpl w:val="C31A5C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BE59B6"/>
    <w:multiLevelType w:val="hybridMultilevel"/>
    <w:tmpl w:val="CDCED3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1B19C6"/>
    <w:multiLevelType w:val="hybridMultilevel"/>
    <w:tmpl w:val="C8363E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C51506"/>
    <w:multiLevelType w:val="hybridMultilevel"/>
    <w:tmpl w:val="655CE1AA"/>
    <w:lvl w:ilvl="0" w:tplc="0409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2">
    <w:nsid w:val="66FA6070"/>
    <w:multiLevelType w:val="hybridMultilevel"/>
    <w:tmpl w:val="EE5AA1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68567D"/>
    <w:multiLevelType w:val="multilevel"/>
    <w:tmpl w:val="9924779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>
    <w:nsid w:val="75F929D3"/>
    <w:multiLevelType w:val="hybridMultilevel"/>
    <w:tmpl w:val="9E42B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C8079E"/>
    <w:multiLevelType w:val="hybridMultilevel"/>
    <w:tmpl w:val="3536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530C22"/>
    <w:multiLevelType w:val="hybridMultilevel"/>
    <w:tmpl w:val="594877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A758E4"/>
    <w:multiLevelType w:val="hybridMultilevel"/>
    <w:tmpl w:val="298A0B1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DCA0E89"/>
    <w:multiLevelType w:val="hybridMultilevel"/>
    <w:tmpl w:val="97EE30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3"/>
  </w:num>
  <w:num w:numId="3">
    <w:abstractNumId w:val="23"/>
  </w:num>
  <w:num w:numId="4">
    <w:abstractNumId w:val="23"/>
  </w:num>
  <w:num w:numId="5">
    <w:abstractNumId w:val="23"/>
  </w:num>
  <w:num w:numId="6">
    <w:abstractNumId w:val="23"/>
  </w:num>
  <w:num w:numId="7">
    <w:abstractNumId w:val="23"/>
  </w:num>
  <w:num w:numId="8">
    <w:abstractNumId w:val="23"/>
  </w:num>
  <w:num w:numId="9">
    <w:abstractNumId w:val="15"/>
  </w:num>
  <w:num w:numId="10">
    <w:abstractNumId w:val="28"/>
  </w:num>
  <w:num w:numId="11">
    <w:abstractNumId w:val="12"/>
  </w:num>
  <w:num w:numId="12">
    <w:abstractNumId w:val="3"/>
  </w:num>
  <w:num w:numId="13">
    <w:abstractNumId w:val="27"/>
  </w:num>
  <w:num w:numId="14">
    <w:abstractNumId w:val="18"/>
  </w:num>
  <w:num w:numId="15">
    <w:abstractNumId w:val="14"/>
  </w:num>
  <w:num w:numId="16">
    <w:abstractNumId w:val="4"/>
  </w:num>
  <w:num w:numId="17">
    <w:abstractNumId w:val="19"/>
  </w:num>
  <w:num w:numId="18">
    <w:abstractNumId w:val="20"/>
  </w:num>
  <w:num w:numId="19">
    <w:abstractNumId w:val="2"/>
  </w:num>
  <w:num w:numId="20">
    <w:abstractNumId w:val="6"/>
  </w:num>
  <w:num w:numId="21">
    <w:abstractNumId w:val="11"/>
  </w:num>
  <w:num w:numId="22">
    <w:abstractNumId w:val="1"/>
  </w:num>
  <w:num w:numId="23">
    <w:abstractNumId w:val="17"/>
  </w:num>
  <w:num w:numId="24">
    <w:abstractNumId w:val="10"/>
  </w:num>
  <w:num w:numId="25">
    <w:abstractNumId w:val="22"/>
  </w:num>
  <w:num w:numId="26">
    <w:abstractNumId w:val="5"/>
  </w:num>
  <w:num w:numId="27">
    <w:abstractNumId w:val="13"/>
  </w:num>
  <w:num w:numId="28">
    <w:abstractNumId w:val="8"/>
  </w:num>
  <w:num w:numId="29">
    <w:abstractNumId w:val="23"/>
  </w:num>
  <w:num w:numId="30">
    <w:abstractNumId w:val="26"/>
  </w:num>
  <w:num w:numId="31">
    <w:abstractNumId w:val="7"/>
  </w:num>
  <w:num w:numId="32">
    <w:abstractNumId w:val="9"/>
  </w:num>
  <w:num w:numId="33">
    <w:abstractNumId w:val="24"/>
  </w:num>
  <w:num w:numId="34">
    <w:abstractNumId w:val="25"/>
  </w:num>
  <w:num w:numId="35">
    <w:abstractNumId w:val="21"/>
  </w:num>
  <w:num w:numId="36">
    <w:abstractNumId w:val="16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1B38"/>
    <w:rsid w:val="000078E5"/>
    <w:rsid w:val="000134BD"/>
    <w:rsid w:val="00021A31"/>
    <w:rsid w:val="000220FF"/>
    <w:rsid w:val="00023E05"/>
    <w:rsid w:val="0004346D"/>
    <w:rsid w:val="000570C3"/>
    <w:rsid w:val="000633B6"/>
    <w:rsid w:val="00081F63"/>
    <w:rsid w:val="0008470F"/>
    <w:rsid w:val="00091387"/>
    <w:rsid w:val="00096382"/>
    <w:rsid w:val="000A0DF9"/>
    <w:rsid w:val="000B0F26"/>
    <w:rsid w:val="000C7BBC"/>
    <w:rsid w:val="000D3FE7"/>
    <w:rsid w:val="00102A29"/>
    <w:rsid w:val="00105A51"/>
    <w:rsid w:val="001253D0"/>
    <w:rsid w:val="0013461A"/>
    <w:rsid w:val="0014307F"/>
    <w:rsid w:val="001452A7"/>
    <w:rsid w:val="00146B3E"/>
    <w:rsid w:val="0015425B"/>
    <w:rsid w:val="00155111"/>
    <w:rsid w:val="0017429C"/>
    <w:rsid w:val="00183251"/>
    <w:rsid w:val="0018485E"/>
    <w:rsid w:val="001B4A6F"/>
    <w:rsid w:val="001B6B42"/>
    <w:rsid w:val="001E47E2"/>
    <w:rsid w:val="00200C28"/>
    <w:rsid w:val="0020202E"/>
    <w:rsid w:val="0020646D"/>
    <w:rsid w:val="00207796"/>
    <w:rsid w:val="00213AA4"/>
    <w:rsid w:val="00225215"/>
    <w:rsid w:val="002366B6"/>
    <w:rsid w:val="00237F8C"/>
    <w:rsid w:val="002427E6"/>
    <w:rsid w:val="002561F7"/>
    <w:rsid w:val="00275DC8"/>
    <w:rsid w:val="002775F4"/>
    <w:rsid w:val="00285C2C"/>
    <w:rsid w:val="0028680D"/>
    <w:rsid w:val="00286910"/>
    <w:rsid w:val="002E37D5"/>
    <w:rsid w:val="00301532"/>
    <w:rsid w:val="00302A02"/>
    <w:rsid w:val="003060E2"/>
    <w:rsid w:val="00317E1C"/>
    <w:rsid w:val="00321850"/>
    <w:rsid w:val="0032252A"/>
    <w:rsid w:val="00325233"/>
    <w:rsid w:val="00325D2B"/>
    <w:rsid w:val="003555D1"/>
    <w:rsid w:val="00356172"/>
    <w:rsid w:val="003615E1"/>
    <w:rsid w:val="00362453"/>
    <w:rsid w:val="00365895"/>
    <w:rsid w:val="0038556B"/>
    <w:rsid w:val="00387F7A"/>
    <w:rsid w:val="003A2F09"/>
    <w:rsid w:val="003B62EA"/>
    <w:rsid w:val="003C1CD9"/>
    <w:rsid w:val="003C69FB"/>
    <w:rsid w:val="003E19C3"/>
    <w:rsid w:val="003E3658"/>
    <w:rsid w:val="003E5043"/>
    <w:rsid w:val="004024F4"/>
    <w:rsid w:val="00431388"/>
    <w:rsid w:val="00433DA7"/>
    <w:rsid w:val="00443365"/>
    <w:rsid w:val="004465BA"/>
    <w:rsid w:val="004513F3"/>
    <w:rsid w:val="00451B02"/>
    <w:rsid w:val="004656EB"/>
    <w:rsid w:val="00466FDB"/>
    <w:rsid w:val="004754E2"/>
    <w:rsid w:val="00487B70"/>
    <w:rsid w:val="00497540"/>
    <w:rsid w:val="004A6778"/>
    <w:rsid w:val="004F0B25"/>
    <w:rsid w:val="00502E8C"/>
    <w:rsid w:val="005245E4"/>
    <w:rsid w:val="00562010"/>
    <w:rsid w:val="00563629"/>
    <w:rsid w:val="00564BC5"/>
    <w:rsid w:val="00566B45"/>
    <w:rsid w:val="00576239"/>
    <w:rsid w:val="00580131"/>
    <w:rsid w:val="0058332B"/>
    <w:rsid w:val="005876C6"/>
    <w:rsid w:val="00597E7F"/>
    <w:rsid w:val="005B753B"/>
    <w:rsid w:val="005C4390"/>
    <w:rsid w:val="005C4AFD"/>
    <w:rsid w:val="00601D86"/>
    <w:rsid w:val="00604DC4"/>
    <w:rsid w:val="00611CD1"/>
    <w:rsid w:val="006134CB"/>
    <w:rsid w:val="006376CA"/>
    <w:rsid w:val="006574AC"/>
    <w:rsid w:val="00671020"/>
    <w:rsid w:val="006816C8"/>
    <w:rsid w:val="006862C0"/>
    <w:rsid w:val="00691A65"/>
    <w:rsid w:val="00696063"/>
    <w:rsid w:val="006D0F88"/>
    <w:rsid w:val="006D23CC"/>
    <w:rsid w:val="006E4E21"/>
    <w:rsid w:val="006E6151"/>
    <w:rsid w:val="006F1DEB"/>
    <w:rsid w:val="006F4734"/>
    <w:rsid w:val="00701B38"/>
    <w:rsid w:val="007030F9"/>
    <w:rsid w:val="00722170"/>
    <w:rsid w:val="00734F3F"/>
    <w:rsid w:val="0074328D"/>
    <w:rsid w:val="007539CD"/>
    <w:rsid w:val="00771CD2"/>
    <w:rsid w:val="00783561"/>
    <w:rsid w:val="007A29D2"/>
    <w:rsid w:val="007B378E"/>
    <w:rsid w:val="007B3C86"/>
    <w:rsid w:val="007C2437"/>
    <w:rsid w:val="007C2D40"/>
    <w:rsid w:val="007C43C2"/>
    <w:rsid w:val="007C61F3"/>
    <w:rsid w:val="007F4456"/>
    <w:rsid w:val="008A1BA5"/>
    <w:rsid w:val="008A6C63"/>
    <w:rsid w:val="008B3D26"/>
    <w:rsid w:val="008C3D50"/>
    <w:rsid w:val="008D0410"/>
    <w:rsid w:val="008D5A85"/>
    <w:rsid w:val="008D6AEE"/>
    <w:rsid w:val="008D7B8E"/>
    <w:rsid w:val="008E12A2"/>
    <w:rsid w:val="008E1D3B"/>
    <w:rsid w:val="008F4171"/>
    <w:rsid w:val="00901D60"/>
    <w:rsid w:val="00906B79"/>
    <w:rsid w:val="00910089"/>
    <w:rsid w:val="00936348"/>
    <w:rsid w:val="009569C8"/>
    <w:rsid w:val="00960089"/>
    <w:rsid w:val="00964F72"/>
    <w:rsid w:val="0096724F"/>
    <w:rsid w:val="0097627A"/>
    <w:rsid w:val="009E6742"/>
    <w:rsid w:val="009F1B38"/>
    <w:rsid w:val="009F393C"/>
    <w:rsid w:val="009F5A33"/>
    <w:rsid w:val="00A017B9"/>
    <w:rsid w:val="00A02F99"/>
    <w:rsid w:val="00A10B7A"/>
    <w:rsid w:val="00A25AE5"/>
    <w:rsid w:val="00A374CF"/>
    <w:rsid w:val="00A40609"/>
    <w:rsid w:val="00A43FF6"/>
    <w:rsid w:val="00A51AC4"/>
    <w:rsid w:val="00A54B3C"/>
    <w:rsid w:val="00A746DA"/>
    <w:rsid w:val="00A82554"/>
    <w:rsid w:val="00A91ACD"/>
    <w:rsid w:val="00AA2D42"/>
    <w:rsid w:val="00AB1883"/>
    <w:rsid w:val="00AC24C1"/>
    <w:rsid w:val="00AC67B4"/>
    <w:rsid w:val="00AD0E08"/>
    <w:rsid w:val="00AE3F19"/>
    <w:rsid w:val="00AF1B55"/>
    <w:rsid w:val="00B05357"/>
    <w:rsid w:val="00B1724D"/>
    <w:rsid w:val="00B44968"/>
    <w:rsid w:val="00B5060C"/>
    <w:rsid w:val="00B56E67"/>
    <w:rsid w:val="00B80D78"/>
    <w:rsid w:val="00B92D5C"/>
    <w:rsid w:val="00B9488A"/>
    <w:rsid w:val="00BB3530"/>
    <w:rsid w:val="00BD1189"/>
    <w:rsid w:val="00BD4CDE"/>
    <w:rsid w:val="00BD7E73"/>
    <w:rsid w:val="00BE403B"/>
    <w:rsid w:val="00BF02DD"/>
    <w:rsid w:val="00BF2B3B"/>
    <w:rsid w:val="00C07528"/>
    <w:rsid w:val="00C171BC"/>
    <w:rsid w:val="00C269FF"/>
    <w:rsid w:val="00C31FD1"/>
    <w:rsid w:val="00C36D03"/>
    <w:rsid w:val="00C4478A"/>
    <w:rsid w:val="00C511AD"/>
    <w:rsid w:val="00C70B22"/>
    <w:rsid w:val="00C74585"/>
    <w:rsid w:val="00C76177"/>
    <w:rsid w:val="00CC351E"/>
    <w:rsid w:val="00CD785A"/>
    <w:rsid w:val="00CE651B"/>
    <w:rsid w:val="00D10042"/>
    <w:rsid w:val="00D45190"/>
    <w:rsid w:val="00D60F9B"/>
    <w:rsid w:val="00D63612"/>
    <w:rsid w:val="00D66071"/>
    <w:rsid w:val="00D70CB9"/>
    <w:rsid w:val="00DB0E4C"/>
    <w:rsid w:val="00DD71AE"/>
    <w:rsid w:val="00DE04FA"/>
    <w:rsid w:val="00DE6FE5"/>
    <w:rsid w:val="00DF0C0F"/>
    <w:rsid w:val="00E02C58"/>
    <w:rsid w:val="00E10FD5"/>
    <w:rsid w:val="00E12E12"/>
    <w:rsid w:val="00E42DCD"/>
    <w:rsid w:val="00E55616"/>
    <w:rsid w:val="00E620FE"/>
    <w:rsid w:val="00E624C9"/>
    <w:rsid w:val="00E63470"/>
    <w:rsid w:val="00E76D36"/>
    <w:rsid w:val="00E86D23"/>
    <w:rsid w:val="00E964F5"/>
    <w:rsid w:val="00E97333"/>
    <w:rsid w:val="00E97CD5"/>
    <w:rsid w:val="00EB5311"/>
    <w:rsid w:val="00EB7E71"/>
    <w:rsid w:val="00EE461E"/>
    <w:rsid w:val="00EE48BD"/>
    <w:rsid w:val="00EF0902"/>
    <w:rsid w:val="00F0124A"/>
    <w:rsid w:val="00F1618F"/>
    <w:rsid w:val="00F21133"/>
    <w:rsid w:val="00F3174D"/>
    <w:rsid w:val="00F33A90"/>
    <w:rsid w:val="00F41C3D"/>
    <w:rsid w:val="00F6260F"/>
    <w:rsid w:val="00F77DCF"/>
    <w:rsid w:val="00F90817"/>
    <w:rsid w:val="00FA054B"/>
    <w:rsid w:val="00FA34AE"/>
    <w:rsid w:val="00FA659C"/>
    <w:rsid w:val="00FD5E1F"/>
    <w:rsid w:val="00FE36E2"/>
    <w:rsid w:val="00FE4408"/>
    <w:rsid w:val="00FE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6EB"/>
    <w:pPr>
      <w:spacing w:before="240"/>
    </w:pPr>
    <w:rPr>
      <w:rFonts w:ascii="Lucida Sans Unicode" w:hAnsi="Lucida Sans Unicode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F4456"/>
    <w:pPr>
      <w:keepNext/>
      <w:numPr>
        <w:numId w:val="3"/>
      </w:numPr>
      <w:spacing w:before="360" w:after="60"/>
      <w:ind w:left="431" w:hanging="431"/>
      <w:outlineLvl w:val="0"/>
    </w:pPr>
    <w:rPr>
      <w:rFonts w:ascii="Rockwell" w:hAnsi="Rockwell" w:cs="Arial"/>
      <w:bCs/>
      <w:color w:val="C00000"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76239"/>
    <w:pPr>
      <w:keepNext/>
      <w:numPr>
        <w:ilvl w:val="1"/>
        <w:numId w:val="8"/>
      </w:numPr>
      <w:spacing w:after="60"/>
      <w:outlineLvl w:val="1"/>
    </w:pPr>
    <w:rPr>
      <w:rFonts w:ascii="Rockwell" w:hAnsi="Rockwell" w:cs="Arial"/>
      <w:bCs/>
      <w:i/>
      <w:iCs/>
      <w:color w:val="C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63629"/>
    <w:pPr>
      <w:keepNext/>
      <w:numPr>
        <w:ilvl w:val="2"/>
        <w:numId w:val="8"/>
      </w:numPr>
      <w:spacing w:after="60"/>
      <w:outlineLvl w:val="2"/>
    </w:pPr>
    <w:rPr>
      <w:rFonts w:ascii="Rockwell" w:hAnsi="Rockwell" w:cs="Arial"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C2D40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F4456"/>
    <w:rPr>
      <w:rFonts w:ascii="Rockwell" w:hAnsi="Rockwell" w:cs="Arial"/>
      <w:bCs/>
      <w:color w:val="C00000"/>
      <w:kern w:val="32"/>
      <w:sz w:val="32"/>
      <w:szCs w:val="32"/>
      <w:lang w:val="de-DE" w:eastAsia="de-DE"/>
    </w:rPr>
  </w:style>
  <w:style w:type="character" w:customStyle="1" w:styleId="Heading2Char">
    <w:name w:val="Heading 2 Char"/>
    <w:link w:val="Heading2"/>
    <w:uiPriority w:val="99"/>
    <w:locked/>
    <w:rsid w:val="00576239"/>
    <w:rPr>
      <w:rFonts w:ascii="Rockwell" w:hAnsi="Rockwell" w:cs="Arial"/>
      <w:bCs/>
      <w:i/>
      <w:iCs/>
      <w:color w:val="C00000"/>
      <w:sz w:val="28"/>
      <w:szCs w:val="28"/>
      <w:lang w:val="de-DE" w:eastAsia="de-DE"/>
    </w:rPr>
  </w:style>
  <w:style w:type="character" w:customStyle="1" w:styleId="Heading3Char">
    <w:name w:val="Heading 3 Char"/>
    <w:link w:val="Heading3"/>
    <w:uiPriority w:val="99"/>
    <w:locked/>
    <w:rsid w:val="00F77DCF"/>
    <w:rPr>
      <w:rFonts w:ascii="Rockwell" w:hAnsi="Rockwell" w:cs="Arial"/>
      <w:bCs/>
      <w:sz w:val="26"/>
      <w:szCs w:val="26"/>
      <w:lang w:val="de-DE" w:eastAsia="de-DE"/>
    </w:rPr>
  </w:style>
  <w:style w:type="character" w:customStyle="1" w:styleId="Heading4Char">
    <w:name w:val="Heading 4 Char"/>
    <w:link w:val="Heading4"/>
    <w:uiPriority w:val="99"/>
    <w:semiHidden/>
    <w:locked/>
    <w:rsid w:val="007C2D40"/>
    <w:rPr>
      <w:rFonts w:ascii="Cambria" w:hAnsi="Cambria" w:cs="Times New Roman"/>
      <w:i/>
      <w:iCs/>
      <w:color w:val="365F91"/>
      <w:sz w:val="24"/>
      <w:szCs w:val="24"/>
      <w:lang w:val="de-DE" w:eastAsia="de-DE"/>
    </w:rPr>
  </w:style>
  <w:style w:type="paragraph" w:styleId="Title">
    <w:name w:val="Title"/>
    <w:basedOn w:val="Normal"/>
    <w:next w:val="Normal"/>
    <w:link w:val="TitleChar"/>
    <w:uiPriority w:val="99"/>
    <w:qFormat/>
    <w:rsid w:val="00F77DCF"/>
    <w:pPr>
      <w:pBdr>
        <w:bottom w:val="single" w:sz="8" w:space="4" w:color="4F81BD"/>
      </w:pBdr>
      <w:spacing w:before="0" w:after="300"/>
      <w:contextualSpacing/>
    </w:pPr>
    <w:rPr>
      <w:rFonts w:ascii="Rockwell" w:hAnsi="Rockwell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locked/>
    <w:rsid w:val="00F77DCF"/>
    <w:rPr>
      <w:rFonts w:ascii="Rockwell" w:hAnsi="Rockwell" w:cs="Times New Roman"/>
      <w:color w:val="17365D"/>
      <w:spacing w:val="5"/>
      <w:kern w:val="28"/>
      <w:sz w:val="52"/>
      <w:szCs w:val="52"/>
      <w:lang w:val="de-DE" w:eastAsia="de-DE"/>
    </w:rPr>
  </w:style>
  <w:style w:type="paragraph" w:styleId="ListParagraph">
    <w:name w:val="List Paragraph"/>
    <w:basedOn w:val="Normal"/>
    <w:uiPriority w:val="99"/>
    <w:qFormat/>
    <w:rsid w:val="00A91ACD"/>
    <w:pPr>
      <w:ind w:left="720"/>
      <w:contextualSpacing/>
    </w:pPr>
  </w:style>
  <w:style w:type="character" w:customStyle="1" w:styleId="hps">
    <w:name w:val="hps"/>
    <w:uiPriority w:val="99"/>
    <w:rsid w:val="00A8255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8255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82554"/>
    <w:rPr>
      <w:rFonts w:ascii="Tahoma" w:hAnsi="Tahoma" w:cs="Tahoma"/>
      <w:sz w:val="16"/>
      <w:szCs w:val="16"/>
      <w:lang w:val="de-DE" w:eastAsia="de-DE"/>
    </w:rPr>
  </w:style>
  <w:style w:type="paragraph" w:styleId="NormalWeb">
    <w:name w:val="Normal (Web)"/>
    <w:basedOn w:val="Normal"/>
    <w:uiPriority w:val="99"/>
    <w:rsid w:val="00443365"/>
    <w:pPr>
      <w:spacing w:beforeLines="1" w:afterLines="1"/>
    </w:pPr>
    <w:rPr>
      <w:rFonts w:ascii="Times" w:hAnsi="Times"/>
      <w:szCs w:val="20"/>
      <w:lang w:val="es-ES_tradnl" w:eastAsia="en-US"/>
    </w:rPr>
  </w:style>
  <w:style w:type="character" w:styleId="Strong">
    <w:name w:val="Strong"/>
    <w:uiPriority w:val="99"/>
    <w:qFormat/>
    <w:rsid w:val="00443365"/>
    <w:rPr>
      <w:rFonts w:cs="Times New Roman"/>
      <w:b/>
    </w:rPr>
  </w:style>
  <w:style w:type="character" w:styleId="Hyperlink">
    <w:name w:val="Hyperlink"/>
    <w:uiPriority w:val="99"/>
    <w:rsid w:val="00365895"/>
    <w:rPr>
      <w:rFonts w:cs="Times New Roman"/>
      <w:color w:val="0000FF"/>
      <w:u w:val="single"/>
    </w:rPr>
  </w:style>
  <w:style w:type="character" w:customStyle="1" w:styleId="atn">
    <w:name w:val="atn"/>
    <w:uiPriority w:val="99"/>
    <w:rsid w:val="00C36D03"/>
    <w:rPr>
      <w:rFonts w:cs="Times New Roman"/>
    </w:rPr>
  </w:style>
  <w:style w:type="character" w:customStyle="1" w:styleId="taginput-container">
    <w:name w:val="taginput-container"/>
    <w:uiPriority w:val="99"/>
    <w:rsid w:val="008D5A85"/>
  </w:style>
  <w:style w:type="paragraph" w:styleId="Header">
    <w:name w:val="header"/>
    <w:basedOn w:val="Normal"/>
    <w:link w:val="HeaderChar"/>
    <w:uiPriority w:val="99"/>
    <w:rsid w:val="00564BC5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link w:val="Header"/>
    <w:uiPriority w:val="99"/>
    <w:locked/>
    <w:rsid w:val="00564BC5"/>
    <w:rPr>
      <w:rFonts w:ascii="Lucida Sans Unicode" w:hAnsi="Lucida Sans Unicode" w:cs="Times New Roman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rsid w:val="00564BC5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link w:val="Footer"/>
    <w:uiPriority w:val="99"/>
    <w:locked/>
    <w:rsid w:val="00564BC5"/>
    <w:rPr>
      <w:rFonts w:ascii="Lucida Sans Unicode" w:hAnsi="Lucida Sans Unicode" w:cs="Times New Roman"/>
      <w:sz w:val="24"/>
      <w:szCs w:val="24"/>
      <w:lang w:val="de-DE" w:eastAsia="de-DE"/>
    </w:rPr>
  </w:style>
  <w:style w:type="paragraph" w:customStyle="1" w:styleId="berschrift">
    <w:name w:val="Überschrift"/>
    <w:basedOn w:val="Normal"/>
    <w:next w:val="Normal"/>
    <w:uiPriority w:val="99"/>
    <w:rsid w:val="00564BC5"/>
    <w:pPr>
      <w:suppressAutoHyphens/>
      <w:spacing w:before="0" w:after="300"/>
      <w:contextualSpacing/>
    </w:pPr>
    <w:rPr>
      <w:rFonts w:ascii="Rockwell" w:hAnsi="Rockwell"/>
      <w:color w:val="17365D"/>
      <w:spacing w:val="5"/>
      <w:kern w:val="1"/>
      <w:sz w:val="52"/>
      <w:szCs w:val="52"/>
      <w:lang w:eastAsia="zh-CN"/>
    </w:rPr>
  </w:style>
  <w:style w:type="character" w:customStyle="1" w:styleId="skypec2ctextspan">
    <w:name w:val="skype_c2c_text_span"/>
    <w:uiPriority w:val="99"/>
    <w:rsid w:val="00E02C58"/>
    <w:rPr>
      <w:rFonts w:cs="Times New Roman"/>
    </w:rPr>
  </w:style>
  <w:style w:type="paragraph" w:styleId="NoSpacing">
    <w:name w:val="No Spacing"/>
    <w:uiPriority w:val="99"/>
    <w:qFormat/>
    <w:rsid w:val="00AC24C1"/>
    <w:rPr>
      <w:rFonts w:ascii="Lucida Sans Unicode" w:hAnsi="Lucida Sans Unicode"/>
      <w:szCs w:val="24"/>
      <w:lang w:val="de-DE" w:eastAsia="de-DE"/>
    </w:rPr>
  </w:style>
  <w:style w:type="paragraph" w:customStyle="1" w:styleId="TextBody">
    <w:name w:val="Text Body"/>
    <w:basedOn w:val="Normal"/>
    <w:uiPriority w:val="99"/>
    <w:rsid w:val="00FE36E2"/>
    <w:pPr>
      <w:suppressAutoHyphens/>
      <w:spacing w:before="0" w:after="120" w:line="100" w:lineRule="atLeast"/>
    </w:pPr>
    <w:rPr>
      <w:rFonts w:ascii="Arial" w:hAnsi="Arial" w:cs="Arial"/>
      <w:color w:val="00000A"/>
      <w:sz w:val="24"/>
      <w:lang w:val="en-GB" w:eastAsia="en-US"/>
    </w:rPr>
  </w:style>
  <w:style w:type="paragraph" w:customStyle="1" w:styleId="DefaultStyle">
    <w:name w:val="Default Style"/>
    <w:uiPriority w:val="99"/>
    <w:rsid w:val="00AE3F19"/>
    <w:pPr>
      <w:suppressAutoHyphens/>
      <w:spacing w:line="100" w:lineRule="atLeast"/>
    </w:pPr>
    <w:rPr>
      <w:rFonts w:ascii="Arial" w:hAnsi="Arial" w:cs="Arial"/>
      <w:color w:val="00000A"/>
      <w:sz w:val="24"/>
      <w:szCs w:val="24"/>
      <w:lang w:val="en-GB"/>
    </w:rPr>
  </w:style>
  <w:style w:type="paragraph" w:customStyle="1" w:styleId="heading2plain">
    <w:name w:val="heading 2 plain"/>
    <w:basedOn w:val="Heading2"/>
    <w:uiPriority w:val="99"/>
    <w:rsid w:val="007C2D40"/>
    <w:pPr>
      <w:keepNext w:val="0"/>
      <w:keepLines/>
      <w:numPr>
        <w:ilvl w:val="0"/>
        <w:numId w:val="0"/>
      </w:numPr>
      <w:tabs>
        <w:tab w:val="left" w:pos="720"/>
      </w:tabs>
      <w:suppressAutoHyphens/>
      <w:spacing w:before="60" w:line="100" w:lineRule="atLeast"/>
      <w:jc w:val="center"/>
    </w:pPr>
    <w:rPr>
      <w:rFonts w:ascii="Arial" w:hAnsi="Arial"/>
      <w:b/>
      <w:i w:val="0"/>
      <w:iCs w:val="0"/>
      <w:color w:val="00000A"/>
      <w:sz w:val="24"/>
      <w:szCs w:val="24"/>
      <w:lang w:val="ro-RO" w:eastAsia="en-US"/>
    </w:rPr>
  </w:style>
  <w:style w:type="paragraph" w:customStyle="1" w:styleId="Default">
    <w:name w:val="Default"/>
    <w:uiPriority w:val="99"/>
    <w:rsid w:val="00D60F9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35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692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CANDIDATUL/OFERTANTUL</dc:title>
  <dc:subject/>
  <dc:creator>Tender Service Srl</dc:creator>
  <cp:keywords>Declaratie;art.167;Legea 98 2016;achizitii publice</cp:keywords>
  <dc:description/>
  <cp:lastModifiedBy>ASUS</cp:lastModifiedBy>
  <cp:revision>8</cp:revision>
  <dcterms:created xsi:type="dcterms:W3CDTF">2018-04-19T09:14:00Z</dcterms:created>
  <dcterms:modified xsi:type="dcterms:W3CDTF">2026-05-05T15:14:00Z</dcterms:modified>
</cp:coreProperties>
</file>